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4586" w:rsidRDefault="00D94586" w:rsidP="00D94586">
      <w:pPr>
        <w:pStyle w:val="Titel"/>
      </w:pPr>
      <w:r>
        <w:t>LowPower</w:t>
      </w:r>
    </w:p>
    <w:p w:rsidR="00D94586" w:rsidRDefault="00D94586" w:rsidP="00D94586">
      <w:pPr>
        <w:pStyle w:val="Ondertitel"/>
      </w:pPr>
      <w:r>
        <w:t>Rafal Grasman, Minh-Triet Diep</w:t>
      </w:r>
    </w:p>
    <w:p w:rsidR="00D94586" w:rsidRDefault="00D94586" w:rsidP="00D94586">
      <w:r>
        <w:t xml:space="preserve">In deze opdracht wordt het energieverbruik van de Arduino onder de loep genomen en wordt deze verminderd door een aantal dingen uit te zetten of te vertragen op de </w:t>
      </w:r>
      <w:r w:rsidR="005643A6">
        <w:t>Arduino</w:t>
      </w:r>
      <w:r>
        <w:t>.</w:t>
      </w:r>
    </w:p>
    <w:p w:rsidR="00D94586" w:rsidRPr="00D94586" w:rsidRDefault="00D94586" w:rsidP="00D94586">
      <w:pPr>
        <w:pStyle w:val="Kop1"/>
      </w:pPr>
      <w:r>
        <w:t>Peripherals</w:t>
      </w:r>
    </w:p>
    <w:p w:rsidR="00161182" w:rsidRDefault="00141DF8">
      <w:r>
        <w:t>Arduino Busy waiting, no optimizations:</w:t>
      </w:r>
    </w:p>
    <w:p w:rsidR="00141DF8" w:rsidRDefault="00141DF8" w:rsidP="00D94586">
      <w:pPr>
        <w:pStyle w:val="Geenafstand"/>
      </w:pPr>
      <w:r>
        <w:t>15.8mA Led Off</w:t>
      </w:r>
    </w:p>
    <w:p w:rsidR="00141DF8" w:rsidRDefault="00141DF8" w:rsidP="00D94586">
      <w:pPr>
        <w:pStyle w:val="Geenafstand"/>
      </w:pPr>
      <w:r>
        <w:t>18.6mA Led On</w:t>
      </w:r>
    </w:p>
    <w:p w:rsidR="00141DF8" w:rsidRDefault="00B479D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45pt;height:246.05pt">
            <v:imagedata r:id="rId4" o:title="2015-10-16 00.24"/>
          </v:shape>
        </w:pict>
      </w:r>
      <w:r w:rsidR="0054554C">
        <w:pict>
          <v:shape id="_x0000_i1026" type="#_x0000_t75" style="width:326.2pt;height:244.8pt">
            <v:imagedata r:id="rId5" o:title="2015-10-16 00.24"/>
          </v:shape>
        </w:pict>
      </w:r>
    </w:p>
    <w:p w:rsidR="00141DF8" w:rsidRDefault="00141DF8">
      <w:r>
        <w:br w:type="page"/>
      </w:r>
    </w:p>
    <w:p w:rsidR="00141DF8" w:rsidRDefault="00141DF8">
      <w:r>
        <w:lastRenderedPageBreak/>
        <w:t>Arduino Busy waiting, turned off ADCSRA, ACSR, DIDR0, DIDR1, PRR</w:t>
      </w:r>
    </w:p>
    <w:p w:rsidR="00141DF8" w:rsidRDefault="00141DF8" w:rsidP="00D94586">
      <w:pPr>
        <w:pStyle w:val="Geenafstand"/>
      </w:pPr>
      <w:r>
        <w:t>Led Off: 12.9mA</w:t>
      </w:r>
    </w:p>
    <w:p w:rsidR="00141DF8" w:rsidRDefault="00141DF8" w:rsidP="00D94586">
      <w:pPr>
        <w:pStyle w:val="Geenafstand"/>
      </w:pPr>
      <w:r>
        <w:t>Led On: 16.2mA</w:t>
      </w:r>
    </w:p>
    <w:p w:rsidR="00141DF8" w:rsidRDefault="00B479D2">
      <w:r>
        <w:pict>
          <v:shape id="_x0000_i1027" type="#_x0000_t75" style="width:373.15pt;height:280.5pt">
            <v:imagedata r:id="rId6" o:title="2015-10-16 00.44"/>
          </v:shape>
        </w:pict>
      </w:r>
      <w:r w:rsidR="00141DF8">
        <w:rPr>
          <w:noProof/>
        </w:rPr>
        <w:drawing>
          <wp:inline distT="0" distB="0" distL="0" distR="0">
            <wp:extent cx="4739005" cy="3562350"/>
            <wp:effectExtent l="0" t="0" r="4445" b="0"/>
            <wp:docPr id="1" name="Afbeelding 1" descr="C:\Users\MT\AppData\Local\Microsoft\Windows\INetCache\Content.Word\2015-10-16 00.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T\AppData\Local\Microsoft\Windows\INetCache\Content.Word\2015-10-16 00.44.2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39005" cy="3562350"/>
                    </a:xfrm>
                    <a:prstGeom prst="rect">
                      <a:avLst/>
                    </a:prstGeom>
                    <a:noFill/>
                    <a:ln>
                      <a:noFill/>
                    </a:ln>
                  </pic:spPr>
                </pic:pic>
              </a:graphicData>
            </a:graphic>
          </wp:inline>
        </w:drawing>
      </w:r>
    </w:p>
    <w:p w:rsidR="00D94586" w:rsidRDefault="00D94586">
      <w:r>
        <w:t>Hier is te zien dat het stroomverbruik een heel klein beetje (2 tot 3 mA) omlaag is gegaan.</w:t>
      </w:r>
    </w:p>
    <w:p w:rsidR="00D94586" w:rsidRDefault="00D94586">
      <w:r>
        <w:br w:type="page"/>
      </w:r>
    </w:p>
    <w:p w:rsidR="00D94586" w:rsidRDefault="00D94586" w:rsidP="00D94586">
      <w:pPr>
        <w:pStyle w:val="Kop1"/>
      </w:pPr>
      <w:r>
        <w:lastRenderedPageBreak/>
        <w:t>Kloksnelheid</w:t>
      </w:r>
    </w:p>
    <w:p w:rsidR="00D94586" w:rsidRDefault="00D94586">
      <w:r>
        <w:t>Met de prescaler kan worden gespeeld om de kloksnelheid omlaag te krijgen en dus het verbruik te verminderen:</w:t>
      </w:r>
    </w:p>
    <w:tbl>
      <w:tblPr>
        <w:tblW w:w="3160" w:type="dxa"/>
        <w:tblInd w:w="-5" w:type="dxa"/>
        <w:tblCellMar>
          <w:left w:w="70" w:type="dxa"/>
          <w:right w:w="70" w:type="dxa"/>
        </w:tblCellMar>
        <w:tblLook w:val="04A0" w:firstRow="1" w:lastRow="0" w:firstColumn="1" w:lastColumn="0" w:noHBand="0" w:noVBand="1"/>
      </w:tblPr>
      <w:tblGrid>
        <w:gridCol w:w="1180"/>
        <w:gridCol w:w="980"/>
        <w:gridCol w:w="1000"/>
      </w:tblGrid>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5B9BD5" w:fill="5B9BD5"/>
            <w:noWrap/>
            <w:vAlign w:val="bottom"/>
            <w:hideMark/>
          </w:tcPr>
          <w:p w:rsidR="00B479D2" w:rsidRPr="00B479D2" w:rsidRDefault="00B479D2" w:rsidP="00B479D2">
            <w:pPr>
              <w:spacing w:after="0" w:line="240" w:lineRule="auto"/>
              <w:rPr>
                <w:rFonts w:ascii="Calibri" w:eastAsia="Times New Roman" w:hAnsi="Calibri" w:cs="Times New Roman"/>
                <w:b/>
                <w:bCs/>
                <w:color w:val="FFFFFF"/>
              </w:rPr>
            </w:pPr>
            <w:r w:rsidRPr="00B479D2">
              <w:rPr>
                <w:rFonts w:ascii="Calibri" w:eastAsia="Times New Roman" w:hAnsi="Calibri" w:cs="Times New Roman"/>
                <w:b/>
                <w:bCs/>
                <w:color w:val="FFFFFF"/>
              </w:rPr>
              <w:t>Prescaler</w:t>
            </w:r>
          </w:p>
        </w:tc>
        <w:tc>
          <w:tcPr>
            <w:tcW w:w="980" w:type="dxa"/>
            <w:tcBorders>
              <w:top w:val="single" w:sz="4" w:space="0" w:color="9BC2E6"/>
              <w:left w:val="nil"/>
              <w:bottom w:val="single" w:sz="4" w:space="0" w:color="9BC2E6"/>
              <w:right w:val="nil"/>
            </w:tcBorders>
            <w:shd w:val="clear" w:color="5B9BD5" w:fill="5B9BD5"/>
            <w:noWrap/>
            <w:vAlign w:val="bottom"/>
            <w:hideMark/>
          </w:tcPr>
          <w:p w:rsidR="00B479D2" w:rsidRPr="00B479D2" w:rsidRDefault="00B479D2" w:rsidP="00B479D2">
            <w:pPr>
              <w:spacing w:after="0" w:line="240" w:lineRule="auto"/>
              <w:rPr>
                <w:rFonts w:ascii="Calibri" w:eastAsia="Times New Roman" w:hAnsi="Calibri" w:cs="Times New Roman"/>
                <w:b/>
                <w:bCs/>
                <w:color w:val="FFFFFF"/>
              </w:rPr>
            </w:pPr>
            <w:r w:rsidRPr="00B479D2">
              <w:rPr>
                <w:rFonts w:ascii="Calibri" w:eastAsia="Times New Roman" w:hAnsi="Calibri" w:cs="Times New Roman"/>
                <w:b/>
                <w:bCs/>
                <w:color w:val="FFFFFF"/>
              </w:rPr>
              <w:t>Led On</w:t>
            </w:r>
          </w:p>
        </w:tc>
        <w:tc>
          <w:tcPr>
            <w:tcW w:w="1000" w:type="dxa"/>
            <w:tcBorders>
              <w:top w:val="single" w:sz="4" w:space="0" w:color="9BC2E6"/>
              <w:left w:val="nil"/>
              <w:bottom w:val="single" w:sz="4" w:space="0" w:color="9BC2E6"/>
              <w:right w:val="single" w:sz="4" w:space="0" w:color="9BC2E6"/>
            </w:tcBorders>
            <w:shd w:val="clear" w:color="5B9BD5" w:fill="5B9BD5"/>
            <w:noWrap/>
            <w:vAlign w:val="bottom"/>
            <w:hideMark/>
          </w:tcPr>
          <w:p w:rsidR="00B479D2" w:rsidRPr="00B479D2" w:rsidRDefault="00B479D2" w:rsidP="00B479D2">
            <w:pPr>
              <w:spacing w:after="0" w:line="240" w:lineRule="auto"/>
              <w:rPr>
                <w:rFonts w:ascii="Calibri" w:eastAsia="Times New Roman" w:hAnsi="Calibri" w:cs="Times New Roman"/>
                <w:b/>
                <w:bCs/>
                <w:color w:val="FFFFFF"/>
              </w:rPr>
            </w:pPr>
            <w:r w:rsidRPr="00B479D2">
              <w:rPr>
                <w:rFonts w:ascii="Calibri" w:eastAsia="Times New Roman" w:hAnsi="Calibri" w:cs="Times New Roman"/>
                <w:b/>
                <w:bCs/>
                <w:color w:val="FFFFFF"/>
              </w:rPr>
              <w:t>Led Off</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w:t>
            </w:r>
          </w:p>
        </w:tc>
        <w:tc>
          <w:tcPr>
            <w:tcW w:w="980" w:type="dxa"/>
            <w:tcBorders>
              <w:top w:val="single" w:sz="4" w:space="0" w:color="9BC2E6"/>
              <w:left w:val="nil"/>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13.5</w:t>
            </w:r>
          </w:p>
        </w:tc>
        <w:tc>
          <w:tcPr>
            <w:tcW w:w="1000" w:type="dxa"/>
            <w:tcBorders>
              <w:top w:val="single" w:sz="4" w:space="0" w:color="9BC2E6"/>
              <w:left w:val="nil"/>
              <w:bottom w:val="single" w:sz="4" w:space="0" w:color="9BC2E6"/>
              <w:right w:val="single" w:sz="4" w:space="0" w:color="9BC2E6"/>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10.6</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2</w:t>
            </w:r>
          </w:p>
        </w:tc>
        <w:tc>
          <w:tcPr>
            <w:tcW w:w="980" w:type="dxa"/>
            <w:tcBorders>
              <w:top w:val="single" w:sz="4" w:space="0" w:color="9BC2E6"/>
              <w:left w:val="nil"/>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10.3</w:t>
            </w:r>
          </w:p>
        </w:tc>
        <w:tc>
          <w:tcPr>
            <w:tcW w:w="1000" w:type="dxa"/>
            <w:tcBorders>
              <w:top w:val="single" w:sz="4" w:space="0" w:color="9BC2E6"/>
              <w:left w:val="nil"/>
              <w:bottom w:val="single" w:sz="4" w:space="0" w:color="9BC2E6"/>
              <w:right w:val="single" w:sz="4" w:space="0" w:color="9BC2E6"/>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7.4</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4</w:t>
            </w:r>
          </w:p>
        </w:tc>
        <w:tc>
          <w:tcPr>
            <w:tcW w:w="980" w:type="dxa"/>
            <w:tcBorders>
              <w:top w:val="single" w:sz="4" w:space="0" w:color="9BC2E6"/>
              <w:left w:val="nil"/>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8.5</w:t>
            </w:r>
          </w:p>
        </w:tc>
        <w:tc>
          <w:tcPr>
            <w:tcW w:w="1000" w:type="dxa"/>
            <w:tcBorders>
              <w:top w:val="single" w:sz="4" w:space="0" w:color="9BC2E6"/>
              <w:left w:val="nil"/>
              <w:bottom w:val="single" w:sz="4" w:space="0" w:color="9BC2E6"/>
              <w:right w:val="single" w:sz="4" w:space="0" w:color="9BC2E6"/>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5.8</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8</w:t>
            </w:r>
          </w:p>
        </w:tc>
        <w:tc>
          <w:tcPr>
            <w:tcW w:w="980" w:type="dxa"/>
            <w:tcBorders>
              <w:top w:val="single" w:sz="4" w:space="0" w:color="9BC2E6"/>
              <w:left w:val="nil"/>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7.3</w:t>
            </w:r>
          </w:p>
        </w:tc>
        <w:tc>
          <w:tcPr>
            <w:tcW w:w="1000" w:type="dxa"/>
            <w:tcBorders>
              <w:top w:val="single" w:sz="4" w:space="0" w:color="9BC2E6"/>
              <w:left w:val="nil"/>
              <w:bottom w:val="single" w:sz="4" w:space="0" w:color="9BC2E6"/>
              <w:right w:val="single" w:sz="4" w:space="0" w:color="9BC2E6"/>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4.3</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16</w:t>
            </w:r>
          </w:p>
        </w:tc>
        <w:tc>
          <w:tcPr>
            <w:tcW w:w="980" w:type="dxa"/>
            <w:tcBorders>
              <w:top w:val="single" w:sz="4" w:space="0" w:color="9BC2E6"/>
              <w:left w:val="nil"/>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6.7</w:t>
            </w:r>
          </w:p>
        </w:tc>
        <w:tc>
          <w:tcPr>
            <w:tcW w:w="1000" w:type="dxa"/>
            <w:tcBorders>
              <w:top w:val="single" w:sz="4" w:space="0" w:color="9BC2E6"/>
              <w:left w:val="nil"/>
              <w:bottom w:val="single" w:sz="4" w:space="0" w:color="9BC2E6"/>
              <w:right w:val="single" w:sz="4" w:space="0" w:color="9BC2E6"/>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3.6</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32</w:t>
            </w:r>
          </w:p>
        </w:tc>
        <w:tc>
          <w:tcPr>
            <w:tcW w:w="980" w:type="dxa"/>
            <w:tcBorders>
              <w:top w:val="single" w:sz="4" w:space="0" w:color="9BC2E6"/>
              <w:left w:val="nil"/>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6.3</w:t>
            </w:r>
          </w:p>
        </w:tc>
        <w:tc>
          <w:tcPr>
            <w:tcW w:w="1000" w:type="dxa"/>
            <w:tcBorders>
              <w:top w:val="single" w:sz="4" w:space="0" w:color="9BC2E6"/>
              <w:left w:val="nil"/>
              <w:bottom w:val="single" w:sz="4" w:space="0" w:color="9BC2E6"/>
              <w:right w:val="single" w:sz="4" w:space="0" w:color="9BC2E6"/>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3.3</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64</w:t>
            </w:r>
          </w:p>
        </w:tc>
        <w:tc>
          <w:tcPr>
            <w:tcW w:w="980" w:type="dxa"/>
            <w:tcBorders>
              <w:top w:val="single" w:sz="4" w:space="0" w:color="9BC2E6"/>
              <w:left w:val="nil"/>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6.1</w:t>
            </w:r>
          </w:p>
        </w:tc>
        <w:tc>
          <w:tcPr>
            <w:tcW w:w="1000" w:type="dxa"/>
            <w:tcBorders>
              <w:top w:val="single" w:sz="4" w:space="0" w:color="9BC2E6"/>
              <w:left w:val="nil"/>
              <w:bottom w:val="single" w:sz="4" w:space="0" w:color="9BC2E6"/>
              <w:right w:val="single" w:sz="4" w:space="0" w:color="9BC2E6"/>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3.1</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128</w:t>
            </w:r>
          </w:p>
        </w:tc>
        <w:tc>
          <w:tcPr>
            <w:tcW w:w="980" w:type="dxa"/>
            <w:tcBorders>
              <w:top w:val="single" w:sz="4" w:space="0" w:color="9BC2E6"/>
              <w:left w:val="nil"/>
              <w:bottom w:val="single" w:sz="4" w:space="0" w:color="9BC2E6"/>
              <w:right w:val="nil"/>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6</w:t>
            </w:r>
          </w:p>
        </w:tc>
        <w:tc>
          <w:tcPr>
            <w:tcW w:w="1000" w:type="dxa"/>
            <w:tcBorders>
              <w:top w:val="single" w:sz="4" w:space="0" w:color="9BC2E6"/>
              <w:left w:val="nil"/>
              <w:bottom w:val="single" w:sz="4" w:space="0" w:color="9BC2E6"/>
              <w:right w:val="single" w:sz="4" w:space="0" w:color="9BC2E6"/>
            </w:tcBorders>
            <w:shd w:val="clear" w:color="auto" w:fill="auto"/>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3</w:t>
            </w:r>
          </w:p>
        </w:tc>
      </w:tr>
      <w:tr w:rsidR="00B479D2" w:rsidRPr="00B479D2" w:rsidTr="00B479D2">
        <w:trPr>
          <w:trHeight w:val="300"/>
        </w:trPr>
        <w:tc>
          <w:tcPr>
            <w:tcW w:w="1180" w:type="dxa"/>
            <w:tcBorders>
              <w:top w:val="single" w:sz="4" w:space="0" w:color="9BC2E6"/>
              <w:left w:val="single" w:sz="4" w:space="0" w:color="9BC2E6"/>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256</w:t>
            </w:r>
          </w:p>
        </w:tc>
        <w:tc>
          <w:tcPr>
            <w:tcW w:w="980" w:type="dxa"/>
            <w:tcBorders>
              <w:top w:val="single" w:sz="4" w:space="0" w:color="9BC2E6"/>
              <w:left w:val="nil"/>
              <w:bottom w:val="single" w:sz="4" w:space="0" w:color="9BC2E6"/>
              <w:right w:val="nil"/>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5.9</w:t>
            </w:r>
          </w:p>
        </w:tc>
        <w:tc>
          <w:tcPr>
            <w:tcW w:w="1000" w:type="dxa"/>
            <w:tcBorders>
              <w:top w:val="single" w:sz="4" w:space="0" w:color="9BC2E6"/>
              <w:left w:val="nil"/>
              <w:bottom w:val="single" w:sz="4" w:space="0" w:color="9BC2E6"/>
              <w:right w:val="single" w:sz="4" w:space="0" w:color="9BC2E6"/>
            </w:tcBorders>
            <w:shd w:val="clear" w:color="DDEBF7" w:fill="DDEBF7"/>
            <w:noWrap/>
            <w:vAlign w:val="bottom"/>
            <w:hideMark/>
          </w:tcPr>
          <w:p w:rsidR="00B479D2" w:rsidRPr="00B479D2" w:rsidRDefault="00B479D2" w:rsidP="00B479D2">
            <w:pPr>
              <w:spacing w:after="0" w:line="240" w:lineRule="auto"/>
              <w:jc w:val="right"/>
              <w:rPr>
                <w:rFonts w:ascii="Calibri" w:eastAsia="Times New Roman" w:hAnsi="Calibri" w:cs="Times New Roman"/>
                <w:color w:val="000000"/>
              </w:rPr>
            </w:pPr>
            <w:r w:rsidRPr="00B479D2">
              <w:rPr>
                <w:rFonts w:ascii="Calibri" w:eastAsia="Times New Roman" w:hAnsi="Calibri" w:cs="Times New Roman"/>
                <w:color w:val="000000"/>
              </w:rPr>
              <w:t>2.9</w:t>
            </w:r>
          </w:p>
        </w:tc>
      </w:tr>
    </w:tbl>
    <w:p w:rsidR="00B479D2" w:rsidRDefault="00B479D2"/>
    <w:p w:rsidR="00B479D2" w:rsidRDefault="00B479D2">
      <w:r>
        <w:rPr>
          <w:noProof/>
        </w:rPr>
        <w:drawing>
          <wp:inline distT="0" distB="0" distL="0" distR="0" wp14:anchorId="300A6260" wp14:editId="7C795E8D">
            <wp:extent cx="4572000" cy="2743200"/>
            <wp:effectExtent l="0" t="0" r="0" b="0"/>
            <wp:docPr id="2" name="Grafie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94586" w:rsidRDefault="00D94586">
      <w:r>
        <w:t>Na de Prescaler op 8 te hebben gezet, daalt het energieverbruik niet meer zo hard.</w:t>
      </w:r>
    </w:p>
    <w:p w:rsidR="00D94586" w:rsidRDefault="00D94586" w:rsidP="00D94586">
      <w:pPr>
        <w:pStyle w:val="Kop1"/>
      </w:pPr>
      <w:r>
        <w:t>Slaap</w:t>
      </w:r>
    </w:p>
    <w:p w:rsidR="00D94586" w:rsidRDefault="00D94586">
      <w:r>
        <w:t>Daarna kan nog de ATMega op slaap worden gezet:</w:t>
      </w:r>
    </w:p>
    <w:p w:rsidR="00D94586" w:rsidRDefault="00D94586">
      <w:r>
        <w:t>Wanneer de ATMega in Sleep mode is, leest de multimeter 00.0mA. Er moet nog een hele kleine stroom lopen wil de watchdog functioneren, maar dit is niet af te lezen met mijn huidige multimeter. Na het aflopen van de watchdog van 4 seconden (dus 1s aan, 1s uit, 2s slaap) gaat de Arduino weer verder.</w:t>
      </w:r>
    </w:p>
    <w:p w:rsidR="00D94586" w:rsidRDefault="00D94586">
      <w:r w:rsidRPr="00D94586">
        <w:rPr>
          <w:rStyle w:val="Kop1Char"/>
        </w:rPr>
        <w:t>Conclusie</w:t>
      </w:r>
      <w:r>
        <w:br/>
        <w:t>Met het uitzettten van de peripherals en de ACD kan het stroomverbruik een beetje worden teruggedrongen. Door met de prescaler van de clock te spelen kan het stroomverbruik nog meer worden verlaagd. Ten slotte kan de Arduino in slaapmodus worden gebracht waar die nauwelijks stroom verbruikt, en met een watchdog en een interrupt kunnen taken toch worden uitgevoerd.</w:t>
      </w:r>
      <w:bookmarkStart w:id="0" w:name="_GoBack"/>
      <w:bookmarkEnd w:id="0"/>
    </w:p>
    <w:sectPr w:rsidR="00D9458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DF8"/>
    <w:rsid w:val="00141DF8"/>
    <w:rsid w:val="00161182"/>
    <w:rsid w:val="001F040D"/>
    <w:rsid w:val="0054554C"/>
    <w:rsid w:val="005643A6"/>
    <w:rsid w:val="00B479D2"/>
    <w:rsid w:val="00D94586"/>
    <w:rsid w:val="00DF466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B7C881-2384-42A9-8B07-85BBC6950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D94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945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94586"/>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94586"/>
    <w:pPr>
      <w:numPr>
        <w:ilvl w:val="1"/>
      </w:numPr>
    </w:pPr>
    <w:rPr>
      <w:color w:val="5A5A5A" w:themeColor="text1" w:themeTint="A5"/>
      <w:spacing w:val="15"/>
    </w:rPr>
  </w:style>
  <w:style w:type="character" w:customStyle="1" w:styleId="OndertitelChar">
    <w:name w:val="Ondertitel Char"/>
    <w:basedOn w:val="Standaardalinea-lettertype"/>
    <w:link w:val="Ondertitel"/>
    <w:uiPriority w:val="11"/>
    <w:rsid w:val="00D94586"/>
    <w:rPr>
      <w:color w:val="5A5A5A" w:themeColor="text1" w:themeTint="A5"/>
      <w:spacing w:val="15"/>
    </w:rPr>
  </w:style>
  <w:style w:type="paragraph" w:styleId="Geenafstand">
    <w:name w:val="No Spacing"/>
    <w:uiPriority w:val="1"/>
    <w:qFormat/>
    <w:rsid w:val="00D94586"/>
    <w:pPr>
      <w:spacing w:after="0" w:line="240" w:lineRule="auto"/>
    </w:pPr>
  </w:style>
  <w:style w:type="character" w:customStyle="1" w:styleId="Kop1Char">
    <w:name w:val="Kop 1 Char"/>
    <w:basedOn w:val="Standaardalinea-lettertype"/>
    <w:link w:val="Kop1"/>
    <w:uiPriority w:val="9"/>
    <w:rsid w:val="00D9458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99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git\PRC-ES-3\ES3\Assignment5_LowPower\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Stroomverbruik</a:t>
            </a:r>
            <a:r>
              <a:rPr lang="nl-NL" baseline="0"/>
              <a:t> ATMega328P</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1"/>
          <c:order val="0"/>
          <c:tx>
            <c:strRef>
              <c:f>Blad1!$B$1</c:f>
              <c:strCache>
                <c:ptCount val="1"/>
                <c:pt idx="0">
                  <c:v>Led On</c:v>
                </c:pt>
              </c:strCache>
            </c:strRef>
          </c:tx>
          <c:spPr>
            <a:ln w="28575" cap="rnd">
              <a:solidFill>
                <a:schemeClr val="accent2"/>
              </a:solidFill>
              <a:round/>
            </a:ln>
            <a:effectLst/>
          </c:spPr>
          <c:marker>
            <c:symbol val="none"/>
          </c:marker>
          <c:cat>
            <c:numRef>
              <c:f>Blad1!$A$2:$A$10</c:f>
              <c:numCache>
                <c:formatCode>General</c:formatCode>
                <c:ptCount val="9"/>
                <c:pt idx="0">
                  <c:v>1</c:v>
                </c:pt>
                <c:pt idx="1">
                  <c:v>2</c:v>
                </c:pt>
                <c:pt idx="2">
                  <c:v>4</c:v>
                </c:pt>
                <c:pt idx="3">
                  <c:v>8</c:v>
                </c:pt>
                <c:pt idx="4">
                  <c:v>16</c:v>
                </c:pt>
                <c:pt idx="5">
                  <c:v>32</c:v>
                </c:pt>
                <c:pt idx="6">
                  <c:v>64</c:v>
                </c:pt>
                <c:pt idx="7">
                  <c:v>128</c:v>
                </c:pt>
                <c:pt idx="8">
                  <c:v>256</c:v>
                </c:pt>
              </c:numCache>
            </c:numRef>
          </c:cat>
          <c:val>
            <c:numRef>
              <c:f>Blad1!$B$2:$B$10</c:f>
              <c:numCache>
                <c:formatCode>General</c:formatCode>
                <c:ptCount val="9"/>
                <c:pt idx="0">
                  <c:v>13.5</c:v>
                </c:pt>
                <c:pt idx="1">
                  <c:v>10.3</c:v>
                </c:pt>
                <c:pt idx="2">
                  <c:v>8.5</c:v>
                </c:pt>
                <c:pt idx="3">
                  <c:v>7.3</c:v>
                </c:pt>
                <c:pt idx="4">
                  <c:v>6.7</c:v>
                </c:pt>
                <c:pt idx="5">
                  <c:v>6.3</c:v>
                </c:pt>
                <c:pt idx="6">
                  <c:v>6.1</c:v>
                </c:pt>
                <c:pt idx="7">
                  <c:v>6</c:v>
                </c:pt>
                <c:pt idx="8">
                  <c:v>5.9</c:v>
                </c:pt>
              </c:numCache>
            </c:numRef>
          </c:val>
          <c:smooth val="0"/>
        </c:ser>
        <c:ser>
          <c:idx val="2"/>
          <c:order val="1"/>
          <c:tx>
            <c:strRef>
              <c:f>Blad1!$C$1</c:f>
              <c:strCache>
                <c:ptCount val="1"/>
                <c:pt idx="0">
                  <c:v>Led Off</c:v>
                </c:pt>
              </c:strCache>
            </c:strRef>
          </c:tx>
          <c:spPr>
            <a:ln w="28575" cap="rnd">
              <a:solidFill>
                <a:schemeClr val="accent3"/>
              </a:solidFill>
              <a:round/>
            </a:ln>
            <a:effectLst/>
          </c:spPr>
          <c:marker>
            <c:symbol val="none"/>
          </c:marker>
          <c:cat>
            <c:numRef>
              <c:f>Blad1!$A$2:$A$10</c:f>
              <c:numCache>
                <c:formatCode>General</c:formatCode>
                <c:ptCount val="9"/>
                <c:pt idx="0">
                  <c:v>1</c:v>
                </c:pt>
                <c:pt idx="1">
                  <c:v>2</c:v>
                </c:pt>
                <c:pt idx="2">
                  <c:v>4</c:v>
                </c:pt>
                <c:pt idx="3">
                  <c:v>8</c:v>
                </c:pt>
                <c:pt idx="4">
                  <c:v>16</c:v>
                </c:pt>
                <c:pt idx="5">
                  <c:v>32</c:v>
                </c:pt>
                <c:pt idx="6">
                  <c:v>64</c:v>
                </c:pt>
                <c:pt idx="7">
                  <c:v>128</c:v>
                </c:pt>
                <c:pt idx="8">
                  <c:v>256</c:v>
                </c:pt>
              </c:numCache>
            </c:numRef>
          </c:cat>
          <c:val>
            <c:numRef>
              <c:f>Blad1!$C$2:$C$10</c:f>
              <c:numCache>
                <c:formatCode>General</c:formatCode>
                <c:ptCount val="9"/>
                <c:pt idx="0">
                  <c:v>10.6</c:v>
                </c:pt>
                <c:pt idx="1">
                  <c:v>7.4</c:v>
                </c:pt>
                <c:pt idx="2">
                  <c:v>5.8</c:v>
                </c:pt>
                <c:pt idx="3">
                  <c:v>4.3</c:v>
                </c:pt>
                <c:pt idx="4">
                  <c:v>3.6</c:v>
                </c:pt>
                <c:pt idx="5">
                  <c:v>3.3</c:v>
                </c:pt>
                <c:pt idx="6">
                  <c:v>3.1</c:v>
                </c:pt>
                <c:pt idx="7">
                  <c:v>3</c:v>
                </c:pt>
                <c:pt idx="8">
                  <c:v>2.9</c:v>
                </c:pt>
              </c:numCache>
            </c:numRef>
          </c:val>
          <c:smooth val="0"/>
        </c:ser>
        <c:dLbls>
          <c:showLegendKey val="0"/>
          <c:showVal val="0"/>
          <c:showCatName val="0"/>
          <c:showSerName val="0"/>
          <c:showPercent val="0"/>
          <c:showBubbleSize val="0"/>
        </c:dLbls>
        <c:smooth val="0"/>
        <c:axId val="1909825600"/>
        <c:axId val="1909822880"/>
      </c:lineChart>
      <c:catAx>
        <c:axId val="1909825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Prescaler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09822880"/>
        <c:crosses val="autoZero"/>
        <c:auto val="1"/>
        <c:lblAlgn val="ctr"/>
        <c:lblOffset val="100"/>
        <c:noMultiLvlLbl val="0"/>
      </c:catAx>
      <c:valAx>
        <c:axId val="1909822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09825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240</Words>
  <Characters>1322</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dc:creator>
  <cp:keywords/>
  <dc:description/>
  <cp:lastModifiedBy>MT</cp:lastModifiedBy>
  <cp:revision>6</cp:revision>
  <dcterms:created xsi:type="dcterms:W3CDTF">2015-10-15T22:40:00Z</dcterms:created>
  <dcterms:modified xsi:type="dcterms:W3CDTF">2015-10-16T14:20:00Z</dcterms:modified>
</cp:coreProperties>
</file>